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09C5" w14:textId="77777777" w:rsidR="007276A4" w:rsidRDefault="00000000">
      <w:pPr>
        <w:widowControl/>
        <w:kinsoku w:val="0"/>
        <w:autoSpaceDE w:val="0"/>
        <w:autoSpaceDN w:val="0"/>
        <w:adjustRightInd w:val="0"/>
        <w:snapToGrid w:val="0"/>
        <w:spacing w:before="78" w:line="227" w:lineRule="auto"/>
        <w:ind w:left="9"/>
        <w:jc w:val="left"/>
        <w:textAlignment w:val="baseline"/>
        <w:rPr>
          <w:rFonts w:ascii="黑体" w:eastAsia="黑体" w:hAnsi="黑体" w:cs="黑体" w:hint="eastAsia"/>
          <w:snapToGrid w:val="0"/>
          <w:color w:val="000000"/>
          <w:kern w:val="0"/>
          <w:sz w:val="32"/>
          <w:szCs w:val="32"/>
        </w:rPr>
      </w:pPr>
      <w:r>
        <w:rPr>
          <w:rFonts w:ascii="黑体" w:eastAsia="黑体" w:hAnsi="黑体" w:cs="黑体"/>
          <w:snapToGrid w:val="0"/>
          <w:color w:val="000000"/>
          <w:spacing w:val="-4"/>
          <w:kern w:val="0"/>
          <w:sz w:val="32"/>
          <w:szCs w:val="32"/>
        </w:rPr>
        <w:t>附件</w:t>
      </w:r>
      <w:r>
        <w:rPr>
          <w:rFonts w:ascii="黑体" w:eastAsia="黑体" w:hAnsi="黑体" w:cs="黑体"/>
          <w:snapToGrid w:val="0"/>
          <w:color w:val="000000"/>
          <w:spacing w:val="-62"/>
          <w:kern w:val="0"/>
          <w:sz w:val="32"/>
          <w:szCs w:val="32"/>
        </w:rPr>
        <w:t xml:space="preserve"> </w:t>
      </w:r>
      <w:r>
        <w:rPr>
          <w:rFonts w:ascii="黑体" w:eastAsia="黑体" w:hAnsi="黑体" w:cs="黑体" w:hint="eastAsia"/>
          <w:snapToGrid w:val="0"/>
          <w:color w:val="000000"/>
          <w:spacing w:val="-4"/>
          <w:kern w:val="0"/>
          <w:sz w:val="32"/>
          <w:szCs w:val="32"/>
        </w:rPr>
        <w:t>3</w:t>
      </w:r>
    </w:p>
    <w:p w14:paraId="00E4AB4E" w14:textId="77777777" w:rsidR="007276A4" w:rsidRDefault="007276A4">
      <w:pPr>
        <w:widowControl/>
        <w:kinsoku w:val="0"/>
        <w:autoSpaceDE w:val="0"/>
        <w:autoSpaceDN w:val="0"/>
        <w:adjustRightInd w:val="0"/>
        <w:snapToGrid w:val="0"/>
        <w:spacing w:line="384" w:lineRule="auto"/>
        <w:jc w:val="left"/>
        <w:textAlignment w:val="baseline"/>
        <w:rPr>
          <w:rFonts w:ascii="Arial" w:eastAsia="Arial" w:hAnsi="Arial" w:cs="Arial"/>
          <w:snapToGrid w:val="0"/>
          <w:color w:val="000000"/>
          <w:kern w:val="0"/>
          <w:szCs w:val="21"/>
        </w:rPr>
      </w:pPr>
    </w:p>
    <w:p w14:paraId="5F8C6F8E" w14:textId="77777777" w:rsidR="007276A4" w:rsidRDefault="00000000">
      <w:pPr>
        <w:widowControl/>
        <w:kinsoku w:val="0"/>
        <w:autoSpaceDE w:val="0"/>
        <w:autoSpaceDN w:val="0"/>
        <w:adjustRightInd w:val="0"/>
        <w:snapToGrid w:val="0"/>
        <w:spacing w:line="460" w:lineRule="exact"/>
        <w:jc w:val="center"/>
        <w:textAlignment w:val="baseline"/>
        <w:rPr>
          <w:rFonts w:ascii="仿宋" w:eastAsia="仿宋" w:hAnsi="仿宋" w:cs="仿宋" w:hint="eastAsia"/>
          <w:snapToGrid w:val="0"/>
          <w:color w:val="000000"/>
          <w:kern w:val="0"/>
          <w:sz w:val="32"/>
          <w:szCs w:val="32"/>
        </w:rPr>
      </w:pPr>
      <w:r>
        <w:rPr>
          <w:rFonts w:ascii="方正小标宋简体" w:eastAsia="方正小标宋简体" w:hAnsi="方正小标宋简体" w:cs="方正小标宋简体" w:hint="eastAsia"/>
          <w:snapToGrid w:val="0"/>
          <w:color w:val="000000"/>
          <w:kern w:val="1"/>
          <w:sz w:val="36"/>
          <w:szCs w:val="36"/>
        </w:rPr>
        <w:t>2025年全国健美操冠军赛免责声明（单位）</w:t>
      </w:r>
    </w:p>
    <w:p w14:paraId="29A07879"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0C3A8FC1"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作为参赛人员代表单位，我单位、法定代表人以及任何可能代表我单位提起赔偿请求或诉讼的人和机构做出以下声明：</w:t>
      </w:r>
    </w:p>
    <w:p w14:paraId="3DA991C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一、我单位自愿组队参加2025年全国健美操冠军赛及一切赛事相关活动（以下统称“赛事”），确认我单位参赛人员完全具备参加本赛事相应的民事行为能力和民事责任能力，并且已获得单位负责人的签字同意。</w:t>
      </w:r>
    </w:p>
    <w:p w14:paraId="2D49DDF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二、我单位确认全面理解并同意遵守2025年全国健美操冠军赛组委会及承办方所制订的各项规程、规则、规定、要求、通知及采取的措施。</w:t>
      </w:r>
    </w:p>
    <w:p w14:paraId="05D493A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三、我单位确认已了解参加本赛事可能发生的一切风险（包括人身伤亡风险），承诺已经做好参赛准备，并愿意承担参赛带来的所有风险，参赛全过程</w:t>
      </w:r>
      <w:r>
        <w:rPr>
          <w:rFonts w:ascii="仿宋_GB2312" w:eastAsia="仿宋_GB2312" w:hAnsi="仿宋_GB2312" w:cs="仿宋_GB2312" w:hint="eastAsia"/>
          <w:snapToGrid w:val="0"/>
          <w:color w:val="000000"/>
          <w:kern w:val="0"/>
          <w:sz w:val="30"/>
          <w:szCs w:val="30"/>
          <w:lang w:bidi="ar"/>
        </w:rPr>
        <w:t>（含参赛往返途中）</w:t>
      </w:r>
      <w:r>
        <w:rPr>
          <w:rFonts w:ascii="仿宋_GB2312" w:eastAsia="仿宋_GB2312" w:hAnsi="仿宋_GB2312" w:cs="仿宋_GB2312" w:hint="eastAsia"/>
          <w:snapToGrid w:val="0"/>
          <w:color w:val="000000"/>
          <w:kern w:val="0"/>
          <w:sz w:val="30"/>
          <w:szCs w:val="30"/>
        </w:rPr>
        <w:t>所发生的人身伤害、局部或永久性伤残、死亡、医疗或住院费用、财产损坏、任何形式的盗窃或财产损失等事项，由我单位及参赛人员承担全部责任，组委会对此不承担任何形式的赔偿责任。</w:t>
      </w:r>
    </w:p>
    <w:p w14:paraId="47309E52"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四、承诺全面了解我单位参赛人员的身体健康情况，并确认我单位参赛人员身体情况能够适应于本次赛事，未患有任何不适合本次比赛的疾病（包括且不限于心脏病、高血压、哮喘、心肌炎等）。本单位承诺参赛人员已按照赛事要求开具身体健康证明，确认已经过心血管及呼吸专科医生进行功能评估，达到可以安全参与健美操比赛的各项标准，本单位对参赛人员身体异常症状不存在漏报和瞒报等情况。否则，参赛人员在比赛过程中突发疾</w:t>
      </w:r>
      <w:r>
        <w:rPr>
          <w:rFonts w:ascii="仿宋_GB2312" w:eastAsia="仿宋_GB2312" w:hAnsi="仿宋_GB2312" w:cs="仿宋_GB2312" w:hint="eastAsia"/>
          <w:snapToGrid w:val="0"/>
          <w:color w:val="000000"/>
          <w:kern w:val="0"/>
          <w:sz w:val="30"/>
          <w:szCs w:val="30"/>
        </w:rPr>
        <w:lastRenderedPageBreak/>
        <w:t>病引起的一切后果，由本单位及参赛人员自行承担责任，组委会对此不承担任何形式的赔偿责任。</w:t>
      </w:r>
    </w:p>
    <w:p w14:paraId="2F367BEB"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五、承诺严格管理我单位参赛人员行为，督促其赛事期间服从组委会的管理，确保参赛人员人身和财产安全。</w:t>
      </w:r>
    </w:p>
    <w:p w14:paraId="583CAED3"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六、我单位授权赛事组委会及指定媒体无偿使用我单位名称及我单位参赛人员的肖像、姓名、声音、视频等，用于全国健美操冠军赛以及健美操项目的公益宣传与推广。</w:t>
      </w:r>
    </w:p>
    <w:p w14:paraId="2B0BC74B"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七、我单位承诺提供的参赛音乐可以合法有权使用，不侵犯任何第三方知识产权及其他合法权益；承诺音乐内容（含外文音乐内容）积极向上，</w:t>
      </w:r>
      <w:proofErr w:type="gramStart"/>
      <w:r>
        <w:rPr>
          <w:rFonts w:ascii="仿宋_GB2312" w:eastAsia="仿宋_GB2312" w:hAnsi="仿宋_GB2312" w:cs="仿宋_GB2312" w:hint="eastAsia"/>
          <w:snapToGrid w:val="0"/>
          <w:color w:val="000000"/>
          <w:kern w:val="0"/>
          <w:sz w:val="30"/>
          <w:szCs w:val="30"/>
        </w:rPr>
        <w:t>不</w:t>
      </w:r>
      <w:proofErr w:type="gramEnd"/>
      <w:r>
        <w:rPr>
          <w:rFonts w:ascii="仿宋_GB2312" w:eastAsia="仿宋_GB2312" w:hAnsi="仿宋_GB2312" w:cs="仿宋_GB2312" w:hint="eastAsia"/>
          <w:snapToGrid w:val="0"/>
          <w:color w:val="000000"/>
          <w:kern w:val="0"/>
          <w:sz w:val="30"/>
          <w:szCs w:val="30"/>
        </w:rPr>
        <w:t>含有任何违反国家法律法规、党和国家各项方针政策的内容，</w:t>
      </w:r>
      <w:proofErr w:type="gramStart"/>
      <w:r>
        <w:rPr>
          <w:rFonts w:ascii="仿宋_GB2312" w:eastAsia="仿宋_GB2312" w:hAnsi="仿宋_GB2312" w:cs="仿宋_GB2312" w:hint="eastAsia"/>
          <w:snapToGrid w:val="0"/>
          <w:color w:val="000000"/>
          <w:kern w:val="0"/>
          <w:sz w:val="30"/>
          <w:szCs w:val="30"/>
        </w:rPr>
        <w:t>不</w:t>
      </w:r>
      <w:proofErr w:type="gramEnd"/>
      <w:r>
        <w:rPr>
          <w:rFonts w:ascii="仿宋_GB2312" w:eastAsia="仿宋_GB2312" w:hAnsi="仿宋_GB2312" w:cs="仿宋_GB2312" w:hint="eastAsia"/>
          <w:snapToGrid w:val="0"/>
          <w:color w:val="000000"/>
          <w:kern w:val="0"/>
          <w:sz w:val="30"/>
          <w:szCs w:val="30"/>
        </w:rPr>
        <w:t>含有负面内容或引起公众负面联想的内容，不违背公序良俗；承诺使用外文歌曲时提供歌词对应的中文翻译，翻译内容准确、表达明确、忠于原文、再现原意，且使用和翻译等行为均不侵犯国内外版权方或相关授权方知识产权及其他合法权益。如违反以上承诺，我单位自行承担因此产生的任何责任和损失。</w:t>
      </w:r>
    </w:p>
    <w:p w14:paraId="7DE95EA3"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八、承诺我单位参赛人员符合赛事参赛资格，且提交的身份证件、保险单、2025年度身体健康证明等文件资料合法、真实、有效，否则，由本单位及参赛人员承担因提供不实信息所产生的全部责任，组委会据此有权拒绝提供或取消其参赛资格，并不</w:t>
      </w:r>
      <w:proofErr w:type="gramStart"/>
      <w:r>
        <w:rPr>
          <w:rFonts w:ascii="仿宋_GB2312" w:eastAsia="仿宋_GB2312" w:hAnsi="仿宋_GB2312" w:cs="仿宋_GB2312" w:hint="eastAsia"/>
          <w:snapToGrid w:val="0"/>
          <w:color w:val="000000"/>
          <w:kern w:val="0"/>
          <w:sz w:val="30"/>
          <w:szCs w:val="30"/>
        </w:rPr>
        <w:t>予退</w:t>
      </w:r>
      <w:proofErr w:type="gramEnd"/>
      <w:r>
        <w:rPr>
          <w:rFonts w:ascii="仿宋_GB2312" w:eastAsia="仿宋_GB2312" w:hAnsi="仿宋_GB2312" w:cs="仿宋_GB2312" w:hint="eastAsia"/>
          <w:snapToGrid w:val="0"/>
          <w:color w:val="000000"/>
          <w:kern w:val="0"/>
          <w:sz w:val="30"/>
          <w:szCs w:val="30"/>
        </w:rPr>
        <w:t>还本单位及参赛人员前期支付的费用。</w:t>
      </w:r>
    </w:p>
    <w:p w14:paraId="7CE07D9C"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九、承诺我单位参赛人员在参赛过程中遵守组委会、裁判、医疗及安保等人员的管理要求，出现身体不适时及时反馈，不适宜比赛时主动退出比赛，否则，因此产生一切责任和后果由我单位及参赛人员自行承担。</w:t>
      </w:r>
    </w:p>
    <w:p w14:paraId="4B3FC72D"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我单位、法定代表人以及任何可能代表我单位提起赔偿请求或诉讼的人和机构已全面理解和同意以上内容，此文件由我单位</w:t>
      </w:r>
      <w:r>
        <w:rPr>
          <w:rFonts w:ascii="仿宋_GB2312" w:eastAsia="仿宋_GB2312" w:hAnsi="仿宋_GB2312" w:cs="仿宋_GB2312" w:hint="eastAsia"/>
          <w:snapToGrid w:val="0"/>
          <w:color w:val="000000"/>
          <w:kern w:val="0"/>
          <w:sz w:val="30"/>
          <w:szCs w:val="30"/>
        </w:rPr>
        <w:lastRenderedPageBreak/>
        <w:t xml:space="preserve">负责人签署并加盖公章。冒名代签将被视为违约行为，我单位将承担由此引起的全部法律及赔偿责任。                          </w:t>
      </w:r>
    </w:p>
    <w:p w14:paraId="68C8ECC6" w14:textId="77777777" w:rsidR="007276A4" w:rsidRDefault="00000000">
      <w:pPr>
        <w:widowControl/>
        <w:kinsoku w:val="0"/>
        <w:autoSpaceDE w:val="0"/>
        <w:autoSpaceDN w:val="0"/>
        <w:adjustRightInd w:val="0"/>
        <w:snapToGrid w:val="0"/>
        <w:spacing w:line="460" w:lineRule="exact"/>
        <w:ind w:left="900" w:hangingChars="300" w:hanging="9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 xml:space="preserve">（需附参赛人员名单）    </w:t>
      </w:r>
    </w:p>
    <w:p w14:paraId="7F30698D" w14:textId="77777777" w:rsidR="007276A4" w:rsidRDefault="007276A4">
      <w:pPr>
        <w:widowControl/>
        <w:kinsoku w:val="0"/>
        <w:autoSpaceDE w:val="0"/>
        <w:autoSpaceDN w:val="0"/>
        <w:adjustRightInd w:val="0"/>
        <w:snapToGrid w:val="0"/>
        <w:spacing w:line="460" w:lineRule="exact"/>
        <w:ind w:left="900" w:hangingChars="300" w:hanging="900"/>
        <w:textAlignment w:val="baseline"/>
        <w:rPr>
          <w:rFonts w:ascii="仿宋_GB2312" w:eastAsia="仿宋_GB2312" w:hAnsi="仿宋_GB2312" w:cs="仿宋_GB2312" w:hint="eastAsia"/>
          <w:snapToGrid w:val="0"/>
          <w:color w:val="000000"/>
          <w:kern w:val="0"/>
          <w:sz w:val="30"/>
          <w:szCs w:val="30"/>
        </w:rPr>
      </w:pPr>
    </w:p>
    <w:p w14:paraId="7F4E4F90" w14:textId="77777777" w:rsidR="007276A4" w:rsidRDefault="00000000">
      <w:pPr>
        <w:widowControl/>
        <w:kinsoku w:val="0"/>
        <w:autoSpaceDE w:val="0"/>
        <w:autoSpaceDN w:val="0"/>
        <w:adjustRightInd w:val="0"/>
        <w:snapToGrid w:val="0"/>
        <w:spacing w:line="460" w:lineRule="exact"/>
        <w:ind w:firstLineChars="1400" w:firstLine="42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参赛单位（公章）：</w:t>
      </w:r>
    </w:p>
    <w:p w14:paraId="7A4F4590" w14:textId="77777777" w:rsidR="007276A4" w:rsidRDefault="00000000">
      <w:pPr>
        <w:widowControl/>
        <w:kinsoku w:val="0"/>
        <w:autoSpaceDE w:val="0"/>
        <w:autoSpaceDN w:val="0"/>
        <w:adjustRightInd w:val="0"/>
        <w:snapToGrid w:val="0"/>
        <w:spacing w:line="460" w:lineRule="exact"/>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 xml:space="preserve">                            单位负责人签字：  </w:t>
      </w:r>
    </w:p>
    <w:p w14:paraId="4E2CA810" w14:textId="77777777" w:rsidR="007276A4" w:rsidRDefault="00000000">
      <w:pPr>
        <w:widowControl/>
        <w:kinsoku w:val="0"/>
        <w:autoSpaceDE w:val="0"/>
        <w:autoSpaceDN w:val="0"/>
        <w:adjustRightInd w:val="0"/>
        <w:snapToGrid w:val="0"/>
        <w:spacing w:line="460" w:lineRule="exact"/>
        <w:ind w:firstLineChars="1400" w:firstLine="4200"/>
        <w:textAlignment w:val="baseline"/>
        <w:rPr>
          <w:rFonts w:ascii="仿宋_GB2312" w:eastAsia="仿宋_GB2312" w:hAnsi="仿宋_GB2312" w:cs="仿宋_GB2312" w:hint="eastAsia"/>
          <w:b/>
          <w:bCs/>
          <w:snapToGrid w:val="0"/>
          <w:color w:val="000000"/>
          <w:kern w:val="1"/>
          <w:sz w:val="30"/>
          <w:szCs w:val="30"/>
        </w:rPr>
      </w:pPr>
      <w:r>
        <w:rPr>
          <w:rFonts w:ascii="仿宋_GB2312" w:eastAsia="仿宋_GB2312" w:hAnsi="仿宋_GB2312" w:cs="仿宋_GB2312" w:hint="eastAsia"/>
          <w:snapToGrid w:val="0"/>
          <w:color w:val="000000"/>
          <w:kern w:val="0"/>
          <w:sz w:val="30"/>
          <w:szCs w:val="30"/>
        </w:rPr>
        <w:t>签署日期：</w:t>
      </w:r>
    </w:p>
    <w:p w14:paraId="2238464E" w14:textId="77777777" w:rsidR="007276A4" w:rsidRDefault="00000000">
      <w:pPr>
        <w:widowControl/>
        <w:kinsoku w:val="0"/>
        <w:autoSpaceDE w:val="0"/>
        <w:autoSpaceDN w:val="0"/>
        <w:adjustRightInd w:val="0"/>
        <w:snapToGrid w:val="0"/>
        <w:spacing w:line="460" w:lineRule="exact"/>
        <w:jc w:val="center"/>
        <w:textAlignment w:val="baseline"/>
        <w:rPr>
          <w:rFonts w:ascii="仿宋" w:eastAsia="仿宋" w:hAnsi="仿宋" w:cs="仿宋" w:hint="eastAsia"/>
          <w:snapToGrid w:val="0"/>
          <w:color w:val="000000"/>
          <w:kern w:val="0"/>
          <w:sz w:val="28"/>
          <w:szCs w:val="28"/>
        </w:rPr>
      </w:pPr>
      <w:r>
        <w:rPr>
          <w:rFonts w:ascii="宋体" w:eastAsia="Arial" w:hAnsi="宋体" w:cs="宋体" w:hint="eastAsia"/>
          <w:b/>
          <w:bCs/>
          <w:snapToGrid w:val="0"/>
          <w:color w:val="000000"/>
          <w:kern w:val="1"/>
          <w:sz w:val="36"/>
          <w:szCs w:val="36"/>
        </w:rPr>
        <w:br w:type="page"/>
      </w:r>
      <w:r>
        <w:rPr>
          <w:rFonts w:ascii="方正小标宋简体" w:eastAsia="方正小标宋简体" w:hAnsi="方正小标宋简体" w:cs="方正小标宋简体" w:hint="eastAsia"/>
          <w:snapToGrid w:val="0"/>
          <w:color w:val="000000"/>
          <w:kern w:val="1"/>
          <w:sz w:val="36"/>
          <w:szCs w:val="36"/>
        </w:rPr>
        <w:lastRenderedPageBreak/>
        <w:t>2025年全国健美操冠军赛免责声明（个人）</w:t>
      </w:r>
    </w:p>
    <w:p w14:paraId="63EDE5AA" w14:textId="77777777" w:rsidR="007276A4" w:rsidRDefault="007276A4">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p>
    <w:p w14:paraId="3890A7F7"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作为参赛人员，我本人、我的监护人、法定代理人以及任何可能代表我提起赔偿请求或诉讼的人和机构做出以下声明：</w:t>
      </w:r>
    </w:p>
    <w:p w14:paraId="20887637"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一、我自愿参加2025年全国健美操冠军赛及一切赛事相关活动（以下统称“赛事”），我确认本人完全具备参加本赛事相应的民事行为能力和民事责任能力，并且已获得监护人的同意。</w:t>
      </w:r>
    </w:p>
    <w:p w14:paraId="2E2BDA66"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二、我确认全面理解并同意遵守2025年全国健美操冠军赛组委会及承办方所制订的各项规程、规则、规定、要求、通知及采取的措施。</w:t>
      </w:r>
    </w:p>
    <w:p w14:paraId="63663A4B"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三、我确认已了解参加本赛事可能发生的一切风险（包括人身伤亡风险）。我承诺已经做好参赛准备，并愿意承担参赛带来的所有风险，参赛全过程所发生的人身伤害、局部或永久性伤残、死亡、医疗或住院费用、财产损坏、任何形式的盗窃或财产损失等事项，由我本人承担全部责任，组委会对此不承担任何形式的赔偿责任。</w:t>
      </w:r>
    </w:p>
    <w:p w14:paraId="63D734C6"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四、承诺全面了解我本人的身体健康情况，并确认本人身体健康情况可以适应于本次比赛，未患有任何不适合本次比赛的疾病（包括且不限于心脏病、高血压、哮喘、心肌炎等）。本人承诺已按照赛事相关要求开具身体健康证明，确认经过心血管及呼吸专科医生进行功能评估，并达到可以安全参与健美操比赛的各项标准，对身体异常症状不存在漏报和瞒报等情况。否则，在比赛过程中突发疾病引起的一切后果和责任，由我本人自行承担，组委会对此不承担任何形式的赔偿责任。</w:t>
      </w:r>
    </w:p>
    <w:p w14:paraId="52106E7D"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五、我授权赛事组委会及指定媒体无偿使用本人的肖像、姓名、声音、视频等，用于全国健美操冠军赛以及健美操项目的公益宣传与推广。</w:t>
      </w:r>
    </w:p>
    <w:p w14:paraId="5B6B9417"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lastRenderedPageBreak/>
        <w:t>六、我将向组委会提供身份证件用于核实本人身份及参赛资格，保证提交的身份证件、保险单、2025年度身体健康证明等文件资料合法、真实、有效，并承担因提供不实信息所产生的全部责任，组委会据此有权拒绝提供或取消其参赛资格，并不</w:t>
      </w:r>
      <w:proofErr w:type="gramStart"/>
      <w:r>
        <w:rPr>
          <w:rFonts w:ascii="仿宋_GB2312" w:eastAsia="仿宋_GB2312" w:hAnsi="仿宋_GB2312" w:cs="仿宋_GB2312" w:hint="eastAsia"/>
          <w:snapToGrid w:val="0"/>
          <w:color w:val="000000"/>
          <w:kern w:val="0"/>
          <w:sz w:val="30"/>
          <w:szCs w:val="30"/>
        </w:rPr>
        <w:t>予退</w:t>
      </w:r>
      <w:proofErr w:type="gramEnd"/>
      <w:r>
        <w:rPr>
          <w:rFonts w:ascii="仿宋_GB2312" w:eastAsia="仿宋_GB2312" w:hAnsi="仿宋_GB2312" w:cs="仿宋_GB2312" w:hint="eastAsia"/>
          <w:snapToGrid w:val="0"/>
          <w:color w:val="000000"/>
          <w:kern w:val="0"/>
          <w:sz w:val="30"/>
          <w:szCs w:val="30"/>
        </w:rPr>
        <w:t>还本人前期支付的费用。</w:t>
      </w:r>
    </w:p>
    <w:p w14:paraId="491D18A9"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七、我承诺提供的参赛音乐可以合法有权使用，不侵犯任何第三方知识产权及其他合法权益；承诺音乐内容（含外文音乐内容）积极向上，</w:t>
      </w:r>
      <w:proofErr w:type="gramStart"/>
      <w:r>
        <w:rPr>
          <w:rFonts w:ascii="仿宋_GB2312" w:eastAsia="仿宋_GB2312" w:hAnsi="仿宋_GB2312" w:cs="仿宋_GB2312" w:hint="eastAsia"/>
          <w:snapToGrid w:val="0"/>
          <w:color w:val="000000"/>
          <w:kern w:val="0"/>
          <w:sz w:val="30"/>
          <w:szCs w:val="30"/>
        </w:rPr>
        <w:t>不</w:t>
      </w:r>
      <w:proofErr w:type="gramEnd"/>
      <w:r>
        <w:rPr>
          <w:rFonts w:ascii="仿宋_GB2312" w:eastAsia="仿宋_GB2312" w:hAnsi="仿宋_GB2312" w:cs="仿宋_GB2312" w:hint="eastAsia"/>
          <w:snapToGrid w:val="0"/>
          <w:color w:val="000000"/>
          <w:kern w:val="0"/>
          <w:sz w:val="30"/>
          <w:szCs w:val="30"/>
        </w:rPr>
        <w:t>含有任何违反国家法律法规、党和国家各项方针政策的内容，</w:t>
      </w:r>
      <w:proofErr w:type="gramStart"/>
      <w:r>
        <w:rPr>
          <w:rFonts w:ascii="仿宋_GB2312" w:eastAsia="仿宋_GB2312" w:hAnsi="仿宋_GB2312" w:cs="仿宋_GB2312" w:hint="eastAsia"/>
          <w:snapToGrid w:val="0"/>
          <w:color w:val="000000"/>
          <w:kern w:val="0"/>
          <w:sz w:val="30"/>
          <w:szCs w:val="30"/>
        </w:rPr>
        <w:t>不</w:t>
      </w:r>
      <w:proofErr w:type="gramEnd"/>
      <w:r>
        <w:rPr>
          <w:rFonts w:ascii="仿宋_GB2312" w:eastAsia="仿宋_GB2312" w:hAnsi="仿宋_GB2312" w:cs="仿宋_GB2312" w:hint="eastAsia"/>
          <w:snapToGrid w:val="0"/>
          <w:color w:val="000000"/>
          <w:kern w:val="0"/>
          <w:sz w:val="30"/>
          <w:szCs w:val="30"/>
        </w:rPr>
        <w:t>含有负面内容或引起公众负面联想的内容，不违背公序良俗；承诺使用外文歌曲时提供歌词对应的中文翻译，翻译内容准确、表达明确、忠于原文、再现原意，且使用和翻译等行为均不侵犯国内外版权方或相关授权方知识产权及其他合法权益。如违反以上承诺，我本人自行承担因此产生的任何责任和损失。</w:t>
      </w:r>
    </w:p>
    <w:p w14:paraId="7C47F138"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八、我承诺严格管理本人在赛事期间的行为，在参赛过程中严格遵守组委会、裁判、医疗和安保等人员的管理要求，出现身体不适时及时反馈，不适宜比赛时主动退出比赛，否则，因此产生一切责任和后果由我本人承担。</w:t>
      </w:r>
    </w:p>
    <w:p w14:paraId="6EFDEBC6"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九、我同意接受组委会在比赛期间提供的现场急救性质的医务治疗，但在医院救治等产生的相关费用由我本人自理。</w:t>
      </w:r>
    </w:p>
    <w:p w14:paraId="1E4B03A4"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本人及本人的监护人、法定代理人、直系亲属已全面理解和同意以上内容，此文件由本人及本人的监护人、法定代理人、直系亲属亲自自愿签署。冒名代签将被视为违约行为，本人、本人的监护人、法定代理人、直系亲属及冒名者将承担由此引起的全部法律及赔偿责任。</w:t>
      </w:r>
    </w:p>
    <w:p w14:paraId="3ED77608"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备注：18周岁（含）以上完全民事行为能力参赛人员由本人在签署人位置签字；18周岁以下未成年人参赛需要经本人及其监护人或法定代理人在签署人位置签字，以示参赛人的监护人、法</w:t>
      </w:r>
      <w:r>
        <w:rPr>
          <w:rFonts w:ascii="仿宋_GB2312" w:eastAsia="仿宋_GB2312" w:hAnsi="仿宋_GB2312" w:cs="仿宋_GB2312" w:hint="eastAsia"/>
          <w:snapToGrid w:val="0"/>
          <w:color w:val="000000"/>
          <w:kern w:val="0"/>
          <w:sz w:val="30"/>
          <w:szCs w:val="30"/>
        </w:rPr>
        <w:lastRenderedPageBreak/>
        <w:t>定代理人、直系亲属认可其参赛并自行承担参加2025年全国健美操冠军赛及一切赛事相关活动所可能存在的风险和责任。</w:t>
      </w:r>
    </w:p>
    <w:p w14:paraId="6AD7E75F" w14:textId="77777777" w:rsidR="007276A4" w:rsidRDefault="00000000">
      <w:pPr>
        <w:widowControl/>
        <w:kinsoku w:val="0"/>
        <w:autoSpaceDE w:val="0"/>
        <w:autoSpaceDN w:val="0"/>
        <w:adjustRightInd w:val="0"/>
        <w:snapToGrid w:val="0"/>
        <w:spacing w:line="460" w:lineRule="exact"/>
        <w:ind w:firstLineChars="200" w:firstLine="6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 xml:space="preserve"> </w:t>
      </w:r>
    </w:p>
    <w:p w14:paraId="77D418E0" w14:textId="77777777" w:rsidR="007276A4" w:rsidRDefault="00000000">
      <w:pPr>
        <w:widowControl/>
        <w:kinsoku w:val="0"/>
        <w:autoSpaceDE w:val="0"/>
        <w:autoSpaceDN w:val="0"/>
        <w:adjustRightInd w:val="0"/>
        <w:snapToGrid w:val="0"/>
        <w:spacing w:line="460" w:lineRule="exact"/>
        <w:ind w:firstLineChars="1900" w:firstLine="5700"/>
        <w:textAlignment w:val="baseline"/>
        <w:rPr>
          <w:rFonts w:ascii="仿宋_GB2312" w:eastAsia="仿宋_GB2312" w:hAnsi="仿宋_GB2312" w:cs="仿宋_GB2312" w:hint="eastAsia"/>
          <w:snapToGrid w:val="0"/>
          <w:color w:val="000000"/>
          <w:kern w:val="0"/>
          <w:sz w:val="30"/>
          <w:szCs w:val="30"/>
        </w:rPr>
      </w:pPr>
      <w:r>
        <w:rPr>
          <w:rFonts w:ascii="仿宋_GB2312" w:eastAsia="仿宋_GB2312" w:hAnsi="仿宋_GB2312" w:cs="仿宋_GB2312" w:hint="eastAsia"/>
          <w:snapToGrid w:val="0"/>
          <w:color w:val="000000"/>
          <w:kern w:val="0"/>
          <w:sz w:val="30"/>
          <w:szCs w:val="30"/>
        </w:rPr>
        <w:t>签署人：</w:t>
      </w:r>
    </w:p>
    <w:p w14:paraId="4AC4309E" w14:textId="078623C8" w:rsidR="003E4166" w:rsidRDefault="00000000" w:rsidP="002B54C2">
      <w:pPr>
        <w:widowControl/>
        <w:kinsoku w:val="0"/>
        <w:autoSpaceDE w:val="0"/>
        <w:autoSpaceDN w:val="0"/>
        <w:adjustRightInd w:val="0"/>
        <w:snapToGrid w:val="0"/>
        <w:spacing w:line="460" w:lineRule="exact"/>
        <w:ind w:firstLineChars="1900" w:firstLine="5700"/>
        <w:textAlignment w:val="baseline"/>
        <w:rPr>
          <w:rFonts w:ascii="黑体" w:eastAsia="黑体" w:hAnsi="黑体" w:cs="黑体" w:hint="eastAsia"/>
          <w:snapToGrid w:val="0"/>
          <w:color w:val="000000"/>
          <w:spacing w:val="-4"/>
          <w:kern w:val="0"/>
          <w:sz w:val="32"/>
          <w:szCs w:val="32"/>
        </w:rPr>
      </w:pPr>
      <w:r>
        <w:rPr>
          <w:rFonts w:ascii="仿宋_GB2312" w:eastAsia="仿宋_GB2312" w:hAnsi="仿宋_GB2312" w:cs="仿宋_GB2312" w:hint="eastAsia"/>
          <w:snapToGrid w:val="0"/>
          <w:color w:val="000000"/>
          <w:kern w:val="0"/>
          <w:sz w:val="30"/>
          <w:szCs w:val="30"/>
        </w:rPr>
        <w:t>签署日期：</w:t>
      </w:r>
    </w:p>
    <w:sectPr w:rsidR="003E41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1926" w14:textId="77777777" w:rsidR="00F11C28" w:rsidRDefault="00F11C28">
      <w:pPr>
        <w:spacing w:after="0" w:line="240" w:lineRule="auto"/>
      </w:pPr>
      <w:r>
        <w:separator/>
      </w:r>
    </w:p>
  </w:endnote>
  <w:endnote w:type="continuationSeparator" w:id="0">
    <w:p w14:paraId="78E3A97C" w14:textId="77777777" w:rsidR="00F11C28" w:rsidRDefault="00F1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default"/>
    <w:sig w:usb0="00000000" w:usb1="0000000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小标宋简体">
    <w:altName w:val="FZXiaoBiaoSong-B05S"/>
    <w:panose1 w:val="02010601030101010101"/>
    <w:charset w:val="86"/>
    <w:family w:val="auto"/>
    <w:pitch w:val="variable"/>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Fang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218F" w14:textId="77777777" w:rsidR="007276A4" w:rsidRDefault="007276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799" w14:textId="77777777" w:rsidR="007276A4" w:rsidRDefault="007276A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A217" w14:textId="77777777" w:rsidR="007276A4" w:rsidRDefault="007276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D6B7" w14:textId="77777777" w:rsidR="00F11C28" w:rsidRDefault="00F11C28">
      <w:pPr>
        <w:spacing w:after="0" w:line="240" w:lineRule="auto"/>
      </w:pPr>
      <w:r>
        <w:separator/>
      </w:r>
    </w:p>
  </w:footnote>
  <w:footnote w:type="continuationSeparator" w:id="0">
    <w:p w14:paraId="43B2D5FC" w14:textId="77777777" w:rsidR="00F11C28" w:rsidRDefault="00F11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8A11" w14:textId="77777777" w:rsidR="007276A4" w:rsidRDefault="007276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A780" w14:textId="77777777" w:rsidR="007276A4" w:rsidRDefault="007276A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FFE0" w14:textId="77777777" w:rsidR="007276A4" w:rsidRDefault="007276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0E62E"/>
    <w:multiLevelType w:val="singleLevel"/>
    <w:tmpl w:val="F540E62E"/>
    <w:lvl w:ilvl="0">
      <w:start w:val="4"/>
      <w:numFmt w:val="chineseCounting"/>
      <w:suff w:val="nothing"/>
      <w:lvlText w:val="（%1）"/>
      <w:lvlJc w:val="left"/>
      <w:pPr>
        <w:ind w:left="590" w:firstLine="0"/>
      </w:pPr>
      <w:rPr>
        <w:rFonts w:hint="eastAsia"/>
      </w:rPr>
    </w:lvl>
  </w:abstractNum>
  <w:abstractNum w:abstractNumId="1" w15:restartNumberingAfterBreak="0">
    <w:nsid w:val="1E485499"/>
    <w:multiLevelType w:val="multilevel"/>
    <w:tmpl w:val="6B36657C"/>
    <w:lvl w:ilvl="0">
      <w:start w:val="1"/>
      <w:numFmt w:val="decimal"/>
      <w:lvlText w:val="%1."/>
      <w:lvlJc w:val="left"/>
      <w:pPr>
        <w:ind w:left="780" w:hanging="360"/>
      </w:pPr>
      <w:rPr>
        <w:rFonts w:hint="default"/>
        <w:color w:val="auto"/>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B0C9356"/>
    <w:multiLevelType w:val="singleLevel"/>
    <w:tmpl w:val="5B0C9356"/>
    <w:lvl w:ilvl="0">
      <w:start w:val="8"/>
      <w:numFmt w:val="decimal"/>
      <w:suff w:val="nothing"/>
      <w:lvlText w:val="%1、"/>
      <w:lvlJc w:val="left"/>
    </w:lvl>
  </w:abstractNum>
  <w:num w:numId="1" w16cid:durableId="490829598">
    <w:abstractNumId w:val="0"/>
  </w:num>
  <w:num w:numId="2" w16cid:durableId="1814133741">
    <w:abstractNumId w:val="2"/>
  </w:num>
  <w:num w:numId="3" w16cid:durableId="154162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A4"/>
    <w:rsid w:val="000A09D0"/>
    <w:rsid w:val="00147E93"/>
    <w:rsid w:val="00152B15"/>
    <w:rsid w:val="001B0BCA"/>
    <w:rsid w:val="002B54C2"/>
    <w:rsid w:val="002E64F0"/>
    <w:rsid w:val="003E4166"/>
    <w:rsid w:val="007276A4"/>
    <w:rsid w:val="00740842"/>
    <w:rsid w:val="008833CC"/>
    <w:rsid w:val="00967748"/>
    <w:rsid w:val="00E47AE8"/>
    <w:rsid w:val="00F1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12C6"/>
  <w15:docId w15:val="{B2A57F9C-D993-4CF1-8358-B9FE28AC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Calibri" w:eastAsia="黑体" w:hAnsi="Calibri" w:cs="Times New Roman"/>
      <w:sz w:val="52"/>
      <w:szCs w:val="2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Hyperlink"/>
    <w:basedOn w:val="a1"/>
    <w:qFormat/>
    <w:rPr>
      <w:color w:val="0026E5" w:themeColor="hyperlink"/>
      <w:u w:val="single"/>
    </w:rPr>
  </w:style>
  <w:style w:type="character" w:customStyle="1" w:styleId="a7">
    <w:name w:val="页眉 字符"/>
    <w:basedOn w:val="a1"/>
    <w:link w:val="a6"/>
    <w:uiPriority w:val="99"/>
    <w:qFormat/>
    <w:rPr>
      <w:rFonts w:asciiTheme="minorHAnsi" w:eastAsiaTheme="minorEastAsia" w:hAnsiTheme="minorHAnsi" w:cstheme="minorBidi"/>
      <w:kern w:val="2"/>
      <w:sz w:val="18"/>
      <w:szCs w:val="18"/>
    </w:rPr>
  </w:style>
  <w:style w:type="character" w:customStyle="1" w:styleId="a5">
    <w:name w:val="页脚 字符"/>
    <w:basedOn w:val="a1"/>
    <w:link w:val="a4"/>
    <w:uiPriority w:val="99"/>
    <w:qFormat/>
    <w:rPr>
      <w:rFonts w:asciiTheme="minorHAnsi" w:eastAsiaTheme="minorEastAsia" w:hAnsiTheme="minorHAnsi" w:cstheme="minorBidi"/>
      <w:kern w:val="2"/>
      <w:sz w:val="18"/>
      <w:szCs w:val="18"/>
    </w:rPr>
  </w:style>
  <w:style w:type="paragraph" w:customStyle="1" w:styleId="NormalIndent1">
    <w:name w:val="Normal Indent1"/>
    <w:qFormat/>
    <w:pPr>
      <w:widowControl w:val="0"/>
      <w:ind w:firstLineChars="200" w:firstLine="420"/>
      <w:jc w:val="both"/>
    </w:pPr>
    <w:rPr>
      <w:rFonts w:ascii="Calibri" w:hAnsi="Calibri"/>
      <w:kern w:val="2"/>
      <w:sz w:val="21"/>
    </w:rPr>
  </w:style>
  <w:style w:type="paragraph" w:customStyle="1" w:styleId="10">
    <w:name w:val="列表段落1"/>
    <w:basedOn w:val="a"/>
    <w:qFormat/>
    <w:pPr>
      <w:ind w:firstLineChars="200" w:firstLine="420"/>
    </w:pPr>
    <w:rPr>
      <w:rFonts w:ascii="Times New Roman" w:eastAsia="宋体" w:hAnsi="Times New Roman" w:cs="Times New Roman"/>
      <w:szCs w:val="20"/>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4"/>
      <w:lang w:eastAsia="en-US"/>
    </w:rPr>
  </w:style>
  <w:style w:type="table" w:customStyle="1" w:styleId="TableNormal1">
    <w:name w:val="Table Normal1"/>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11">
    <w:name w:val="未处理的提及1"/>
    <w:basedOn w:val="a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1407</Words>
  <Characters>1422</Characters>
  <Application>Microsoft Office Word</Application>
  <DocSecurity>0</DocSecurity>
  <Lines>101</Lines>
  <Paragraphs>83</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艳翎</dc:creator>
  <cp:lastModifiedBy>PP-PC</cp:lastModifiedBy>
  <cp:revision>10</cp:revision>
  <cp:lastPrinted>2025-05-29T10:26:00Z</cp:lastPrinted>
  <dcterms:created xsi:type="dcterms:W3CDTF">2025-10-11T10:24:00Z</dcterms:created>
  <dcterms:modified xsi:type="dcterms:W3CDTF">2025-10-17T08:00:00Z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3081-12.33.0</vt:lpwstr>
  </property>
  <property fmtid="{D5CDD505-2E9C-101B-9397-08002B2CF9AE}" pid="3" name="ICV">
    <vt:lpwstr>99BE881913624BE9AB30F6451AC57E46_13</vt:lpwstr>
  </property>
  <property fmtid="{D5CDD505-2E9C-101B-9397-08002B2CF9AE}" pid="4" name="KSOTemplateDocerSaveRecord">
    <vt:lpwstr>eyJoZGlkIjoiZTI2MGM1M2ZiNTQyM2Y3NDFmOWI4YTBmOGI2OTI1MTQiLCJ1c2VySWQiOiI1MTQ0NDM4MzAifQ==</vt:lpwstr>
  </property>
</Properties>
</file>